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11" w:rsidRPr="00E86C11" w:rsidRDefault="00E86C11" w:rsidP="00E86C11">
      <w:pPr>
        <w:rPr>
          <w:rFonts w:ascii="Arial" w:hAnsi="Arial" w:cs="Arial"/>
          <w:b/>
        </w:rPr>
      </w:pPr>
      <w:r w:rsidRPr="00E86C11">
        <w:rPr>
          <w:rFonts w:ascii="Arial" w:hAnsi="Arial" w:cs="Arial"/>
          <w:b/>
        </w:rPr>
        <w:t>An audit of oxygen prescribing on surgical wards</w:t>
      </w:r>
    </w:p>
    <w:p w:rsidR="00E86C11" w:rsidRPr="00E86C11" w:rsidRDefault="00E86C11" w:rsidP="00E86C11">
      <w:pPr>
        <w:rPr>
          <w:rFonts w:ascii="Arial" w:hAnsi="Arial" w:cs="Arial"/>
        </w:rPr>
      </w:pPr>
      <w:r w:rsidRPr="00E86C11">
        <w:rPr>
          <w:rFonts w:ascii="Arial" w:hAnsi="Arial" w:cs="Arial"/>
        </w:rPr>
        <w:t xml:space="preserve">Dr Leonie </w:t>
      </w:r>
      <w:proofErr w:type="spellStart"/>
      <w:r w:rsidRPr="00E86C11">
        <w:rPr>
          <w:rFonts w:ascii="Arial" w:hAnsi="Arial" w:cs="Arial"/>
        </w:rPr>
        <w:t>Giesen</w:t>
      </w:r>
      <w:proofErr w:type="spellEnd"/>
      <w:r w:rsidRPr="00E86C11">
        <w:rPr>
          <w:rFonts w:ascii="Arial" w:hAnsi="Arial" w:cs="Arial"/>
        </w:rPr>
        <w:t>, Neil Ryan</w:t>
      </w:r>
    </w:p>
    <w:p w:rsidR="00E86C11" w:rsidRDefault="00E86C11" w:rsidP="00E86C11">
      <w:pPr>
        <w:rPr>
          <w:rFonts w:ascii="Arial" w:hAnsi="Arial" w:cs="Arial"/>
          <w:b/>
        </w:rPr>
      </w:pPr>
    </w:p>
    <w:p w:rsidR="00E86C11" w:rsidRPr="00E86C11" w:rsidRDefault="00E86C11" w:rsidP="00E86C11">
      <w:pPr>
        <w:rPr>
          <w:rFonts w:ascii="Arial" w:hAnsi="Arial" w:cs="Arial"/>
          <w:b/>
        </w:rPr>
      </w:pPr>
      <w:r w:rsidRPr="00E86C11">
        <w:rPr>
          <w:rFonts w:ascii="Arial" w:hAnsi="Arial" w:cs="Arial"/>
          <w:b/>
        </w:rPr>
        <w:t>Background:</w:t>
      </w:r>
    </w:p>
    <w:p w:rsidR="00E86C11" w:rsidRDefault="00E86C11" w:rsidP="00E86C11">
      <w:pPr>
        <w:rPr>
          <w:rFonts w:ascii="Arial" w:hAnsi="Arial" w:cs="Arial"/>
        </w:rPr>
      </w:pPr>
    </w:p>
    <w:p w:rsidR="00E86C11" w:rsidRPr="00E86C11" w:rsidRDefault="00E86C11" w:rsidP="00E86C11">
      <w:pPr>
        <w:rPr>
          <w:rFonts w:ascii="Arial" w:hAnsi="Arial" w:cs="Arial"/>
        </w:rPr>
      </w:pPr>
      <w:r w:rsidRPr="00E86C11">
        <w:rPr>
          <w:rFonts w:ascii="Arial" w:hAnsi="Arial" w:cs="Arial"/>
        </w:rPr>
        <w:t>Oxygen is one of the most commonly administered drugs in hospital, however its prescription</w:t>
      </w:r>
      <w:r>
        <w:rPr>
          <w:rFonts w:ascii="Arial" w:hAnsi="Arial" w:cs="Arial"/>
        </w:rPr>
        <w:t xml:space="preserve"> </w:t>
      </w:r>
      <w:r w:rsidRPr="00E86C11">
        <w:rPr>
          <w:rFonts w:ascii="Arial" w:hAnsi="Arial" w:cs="Arial"/>
        </w:rPr>
        <w:t>is notoriously poor [1]. Whilst ready availability and easy administration of oxygen make it</w:t>
      </w:r>
      <w:r>
        <w:rPr>
          <w:rFonts w:ascii="Arial" w:hAnsi="Arial" w:cs="Arial"/>
        </w:rPr>
        <w:t xml:space="preserve"> </w:t>
      </w:r>
      <w:r w:rsidRPr="00E86C11">
        <w:rPr>
          <w:rFonts w:ascii="Arial" w:hAnsi="Arial" w:cs="Arial"/>
        </w:rPr>
        <w:t>appear innocuous, both over- and underuse can cause significant morbidity and even</w:t>
      </w:r>
      <w:r>
        <w:rPr>
          <w:rFonts w:ascii="Arial" w:hAnsi="Arial" w:cs="Arial"/>
        </w:rPr>
        <w:t xml:space="preserve"> </w:t>
      </w:r>
      <w:r w:rsidRPr="00E86C11">
        <w:rPr>
          <w:rFonts w:ascii="Arial" w:hAnsi="Arial" w:cs="Arial"/>
        </w:rPr>
        <w:t>mortality [2].</w:t>
      </w:r>
    </w:p>
    <w:p w:rsidR="00E86C11" w:rsidRDefault="00E86C11" w:rsidP="00E86C11">
      <w:pPr>
        <w:rPr>
          <w:rFonts w:ascii="Arial" w:hAnsi="Arial" w:cs="Arial"/>
          <w:b/>
        </w:rPr>
      </w:pPr>
    </w:p>
    <w:p w:rsidR="00E86C11" w:rsidRPr="00E86C11" w:rsidRDefault="00E86C11" w:rsidP="00E86C11">
      <w:pPr>
        <w:rPr>
          <w:rFonts w:ascii="Arial" w:hAnsi="Arial" w:cs="Arial"/>
          <w:b/>
        </w:rPr>
      </w:pPr>
      <w:r w:rsidRPr="00E86C11">
        <w:rPr>
          <w:rFonts w:ascii="Arial" w:hAnsi="Arial" w:cs="Arial"/>
          <w:b/>
        </w:rPr>
        <w:t>Method:</w:t>
      </w:r>
    </w:p>
    <w:p w:rsidR="00E86C11" w:rsidRDefault="00E86C11" w:rsidP="00E86C11">
      <w:pPr>
        <w:rPr>
          <w:rFonts w:ascii="Arial" w:hAnsi="Arial" w:cs="Arial"/>
        </w:rPr>
      </w:pPr>
    </w:p>
    <w:p w:rsidR="00E86C11" w:rsidRPr="00E86C11" w:rsidRDefault="00E86C11" w:rsidP="00E86C11">
      <w:pPr>
        <w:rPr>
          <w:rFonts w:ascii="Arial" w:hAnsi="Arial" w:cs="Arial"/>
        </w:rPr>
      </w:pPr>
      <w:r w:rsidRPr="00E86C11">
        <w:rPr>
          <w:rFonts w:ascii="Arial" w:hAnsi="Arial" w:cs="Arial"/>
        </w:rPr>
        <w:t>We are currently undertaking an audit of oxygen prescribing on surgical wards at Southmead</w:t>
      </w:r>
      <w:r>
        <w:rPr>
          <w:rFonts w:ascii="Arial" w:hAnsi="Arial" w:cs="Arial"/>
        </w:rPr>
        <w:t xml:space="preserve"> </w:t>
      </w:r>
      <w:r w:rsidRPr="00E86C11">
        <w:rPr>
          <w:rFonts w:ascii="Arial" w:hAnsi="Arial" w:cs="Arial"/>
        </w:rPr>
        <w:t>Hospital, using BTS guidelines as the audit standard [3]. The audit will assess whether the</w:t>
      </w:r>
      <w:r>
        <w:rPr>
          <w:rFonts w:ascii="Arial" w:hAnsi="Arial" w:cs="Arial"/>
        </w:rPr>
        <w:t xml:space="preserve"> </w:t>
      </w:r>
      <w:r w:rsidRPr="00E86C11">
        <w:rPr>
          <w:rFonts w:ascii="Arial" w:hAnsi="Arial" w:cs="Arial"/>
        </w:rPr>
        <w:t>risk factors and target saturations section of our drug chart is being completed, and whether</w:t>
      </w:r>
      <w:r>
        <w:rPr>
          <w:rFonts w:ascii="Arial" w:hAnsi="Arial" w:cs="Arial"/>
        </w:rPr>
        <w:t xml:space="preserve"> </w:t>
      </w:r>
      <w:r w:rsidRPr="00E86C11">
        <w:rPr>
          <w:rFonts w:ascii="Arial" w:hAnsi="Arial" w:cs="Arial"/>
        </w:rPr>
        <w:t>patients on oxygen have it prescribed appropriately.</w:t>
      </w:r>
    </w:p>
    <w:p w:rsidR="00E86C11" w:rsidRDefault="00E86C11" w:rsidP="00E86C11">
      <w:pPr>
        <w:rPr>
          <w:rFonts w:ascii="Arial" w:hAnsi="Arial" w:cs="Arial"/>
          <w:b/>
        </w:rPr>
      </w:pPr>
    </w:p>
    <w:p w:rsidR="00E86C11" w:rsidRPr="00E86C11" w:rsidRDefault="00E86C11" w:rsidP="00E86C11">
      <w:pPr>
        <w:rPr>
          <w:rFonts w:ascii="Arial" w:hAnsi="Arial" w:cs="Arial"/>
          <w:b/>
        </w:rPr>
      </w:pPr>
      <w:r w:rsidRPr="00E86C11">
        <w:rPr>
          <w:rFonts w:ascii="Arial" w:hAnsi="Arial" w:cs="Arial"/>
          <w:b/>
        </w:rPr>
        <w:t>Results:</w:t>
      </w:r>
    </w:p>
    <w:p w:rsidR="00E86C11" w:rsidRDefault="00E86C11" w:rsidP="00E86C11">
      <w:pPr>
        <w:rPr>
          <w:rFonts w:ascii="Arial" w:hAnsi="Arial" w:cs="Arial"/>
        </w:rPr>
      </w:pPr>
    </w:p>
    <w:p w:rsidR="00E86C11" w:rsidRDefault="00E86C11" w:rsidP="00E86C11">
      <w:pPr>
        <w:rPr>
          <w:rFonts w:ascii="Arial" w:hAnsi="Arial" w:cs="Arial"/>
        </w:rPr>
      </w:pPr>
      <w:r w:rsidRPr="00E86C11">
        <w:rPr>
          <w:rFonts w:ascii="Arial" w:hAnsi="Arial" w:cs="Arial"/>
        </w:rPr>
        <w:t>Baseline data collection from 24 patients on three wards showed that the chart was completed</w:t>
      </w:r>
      <w:r>
        <w:rPr>
          <w:rFonts w:ascii="Arial" w:hAnsi="Arial" w:cs="Arial"/>
        </w:rPr>
        <w:t xml:space="preserve"> </w:t>
      </w:r>
      <w:r w:rsidRPr="00E86C11">
        <w:rPr>
          <w:rFonts w:ascii="Arial" w:hAnsi="Arial" w:cs="Arial"/>
        </w:rPr>
        <w:t>appropriately in only 33% of cases, and that target saturations were missing in 46%.</w:t>
      </w:r>
    </w:p>
    <w:p w:rsidR="00E86C11" w:rsidRPr="00E86C11" w:rsidRDefault="00E86C11" w:rsidP="00E86C11">
      <w:pPr>
        <w:rPr>
          <w:rFonts w:ascii="Arial" w:hAnsi="Arial" w:cs="Arial"/>
        </w:rPr>
      </w:pPr>
    </w:p>
    <w:p w:rsidR="00E86C11" w:rsidRPr="00E86C11" w:rsidRDefault="00E86C11" w:rsidP="00E86C11">
      <w:pPr>
        <w:rPr>
          <w:rFonts w:ascii="Arial" w:hAnsi="Arial" w:cs="Arial"/>
        </w:rPr>
      </w:pPr>
      <w:r w:rsidRPr="00E86C11">
        <w:rPr>
          <w:rFonts w:ascii="Arial" w:hAnsi="Arial" w:cs="Arial"/>
        </w:rPr>
        <w:t>Several interventions are planned including: trialling a new drug chart, and training and</w:t>
      </w:r>
      <w:r>
        <w:rPr>
          <w:rFonts w:ascii="Arial" w:hAnsi="Arial" w:cs="Arial"/>
        </w:rPr>
        <w:t xml:space="preserve"> </w:t>
      </w:r>
      <w:r w:rsidRPr="00E86C11">
        <w:rPr>
          <w:rFonts w:ascii="Arial" w:hAnsi="Arial" w:cs="Arial"/>
        </w:rPr>
        <w:t>communicating with responsible clinicians regarding oxygen prescription. We will then re-audit to assess improvements and close the audit loop.</w:t>
      </w:r>
    </w:p>
    <w:p w:rsidR="00E86C11" w:rsidRDefault="00E86C11" w:rsidP="00E86C11">
      <w:pPr>
        <w:rPr>
          <w:rFonts w:ascii="Arial" w:hAnsi="Arial" w:cs="Arial"/>
          <w:b/>
        </w:rPr>
      </w:pPr>
    </w:p>
    <w:p w:rsidR="00E86C11" w:rsidRPr="00E86C11" w:rsidRDefault="00E86C11" w:rsidP="00E86C11">
      <w:pPr>
        <w:rPr>
          <w:rFonts w:ascii="Arial" w:hAnsi="Arial" w:cs="Arial"/>
          <w:b/>
        </w:rPr>
      </w:pPr>
      <w:r w:rsidRPr="00E86C11">
        <w:rPr>
          <w:rFonts w:ascii="Arial" w:hAnsi="Arial" w:cs="Arial"/>
          <w:b/>
        </w:rPr>
        <w:t>Key Message:</w:t>
      </w:r>
    </w:p>
    <w:p w:rsidR="00E86C11" w:rsidRDefault="00E86C11" w:rsidP="00E86C11">
      <w:pPr>
        <w:rPr>
          <w:rFonts w:ascii="Arial" w:hAnsi="Arial" w:cs="Arial"/>
        </w:rPr>
      </w:pPr>
    </w:p>
    <w:p w:rsidR="000A59B5" w:rsidRPr="00E86C11" w:rsidRDefault="00E86C11">
      <w:pPr>
        <w:rPr>
          <w:rFonts w:ascii="Arial" w:hAnsi="Arial" w:cs="Arial"/>
        </w:rPr>
      </w:pPr>
      <w:r w:rsidRPr="00E86C11">
        <w:rPr>
          <w:rFonts w:ascii="Arial" w:hAnsi="Arial" w:cs="Arial"/>
        </w:rPr>
        <w:t>Through this audit we hope to highlight deficiencies surrounding oxygen prescribing,</w:t>
      </w:r>
      <w:r>
        <w:rPr>
          <w:rFonts w:ascii="Arial" w:hAnsi="Arial" w:cs="Arial"/>
        </w:rPr>
        <w:t xml:space="preserve"> </w:t>
      </w:r>
      <w:r w:rsidRPr="00E86C11">
        <w:rPr>
          <w:rFonts w:ascii="Arial" w:hAnsi="Arial" w:cs="Arial"/>
        </w:rPr>
        <w:t>demonstrate short-term improvement through simple interventions and bring about long-lasting change through broader recommendations, such as implementing a local oxygen</w:t>
      </w:r>
      <w:r>
        <w:rPr>
          <w:rFonts w:ascii="Arial" w:hAnsi="Arial" w:cs="Arial"/>
        </w:rPr>
        <w:t xml:space="preserve"> </w:t>
      </w:r>
      <w:r w:rsidRPr="00E86C11">
        <w:rPr>
          <w:rFonts w:ascii="Arial" w:hAnsi="Arial" w:cs="Arial"/>
        </w:rPr>
        <w:t>policy.</w:t>
      </w:r>
      <w:bookmarkStart w:id="0" w:name="_GoBack"/>
      <w:bookmarkEnd w:id="0"/>
    </w:p>
    <w:sectPr w:rsidR="000A59B5" w:rsidRPr="00E86C11" w:rsidSect="00EB3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11"/>
    <w:rsid w:val="0009508B"/>
    <w:rsid w:val="000A3DD3"/>
    <w:rsid w:val="000A59B5"/>
    <w:rsid w:val="000C0B6D"/>
    <w:rsid w:val="000F0956"/>
    <w:rsid w:val="0014102B"/>
    <w:rsid w:val="001474DB"/>
    <w:rsid w:val="00184195"/>
    <w:rsid w:val="001C5926"/>
    <w:rsid w:val="00206A08"/>
    <w:rsid w:val="00223126"/>
    <w:rsid w:val="00237A71"/>
    <w:rsid w:val="00245506"/>
    <w:rsid w:val="002A2845"/>
    <w:rsid w:val="002B2730"/>
    <w:rsid w:val="002B338C"/>
    <w:rsid w:val="002D3BF5"/>
    <w:rsid w:val="002E0B75"/>
    <w:rsid w:val="002F1E71"/>
    <w:rsid w:val="00344D34"/>
    <w:rsid w:val="00391412"/>
    <w:rsid w:val="003D055B"/>
    <w:rsid w:val="00473E75"/>
    <w:rsid w:val="00504B8A"/>
    <w:rsid w:val="00517905"/>
    <w:rsid w:val="0055705C"/>
    <w:rsid w:val="00563019"/>
    <w:rsid w:val="005846B8"/>
    <w:rsid w:val="005A348F"/>
    <w:rsid w:val="005A6938"/>
    <w:rsid w:val="005D68D9"/>
    <w:rsid w:val="00635008"/>
    <w:rsid w:val="006A41DE"/>
    <w:rsid w:val="006C745C"/>
    <w:rsid w:val="00707B2A"/>
    <w:rsid w:val="00737204"/>
    <w:rsid w:val="0074620E"/>
    <w:rsid w:val="007B0705"/>
    <w:rsid w:val="00880D07"/>
    <w:rsid w:val="008D36EE"/>
    <w:rsid w:val="008F69A7"/>
    <w:rsid w:val="00923221"/>
    <w:rsid w:val="009567F1"/>
    <w:rsid w:val="009717E4"/>
    <w:rsid w:val="00982FC2"/>
    <w:rsid w:val="009A7191"/>
    <w:rsid w:val="009D2348"/>
    <w:rsid w:val="009E7F19"/>
    <w:rsid w:val="00A82913"/>
    <w:rsid w:val="00AB0517"/>
    <w:rsid w:val="00AC4A0A"/>
    <w:rsid w:val="00B036C7"/>
    <w:rsid w:val="00B57F74"/>
    <w:rsid w:val="00B633E4"/>
    <w:rsid w:val="00B70A13"/>
    <w:rsid w:val="00B928FB"/>
    <w:rsid w:val="00BB7DB0"/>
    <w:rsid w:val="00BE1298"/>
    <w:rsid w:val="00C120C0"/>
    <w:rsid w:val="00C93ED6"/>
    <w:rsid w:val="00CA419B"/>
    <w:rsid w:val="00CB5C51"/>
    <w:rsid w:val="00CE0DB1"/>
    <w:rsid w:val="00CF0CCC"/>
    <w:rsid w:val="00D50588"/>
    <w:rsid w:val="00DB3707"/>
    <w:rsid w:val="00E121C2"/>
    <w:rsid w:val="00E15580"/>
    <w:rsid w:val="00E86C11"/>
    <w:rsid w:val="00EB205E"/>
    <w:rsid w:val="00EB300D"/>
    <w:rsid w:val="00F07A4E"/>
    <w:rsid w:val="00F1541C"/>
    <w:rsid w:val="00F257EB"/>
    <w:rsid w:val="00FA021F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Tonder Melanie (NHS South West)</dc:creator>
  <cp:lastModifiedBy>Van Tonder Melanie (NHS South West)</cp:lastModifiedBy>
  <cp:revision>1</cp:revision>
  <dcterms:created xsi:type="dcterms:W3CDTF">2013-04-08T11:16:00Z</dcterms:created>
  <dcterms:modified xsi:type="dcterms:W3CDTF">2013-04-08T11:18:00Z</dcterms:modified>
</cp:coreProperties>
</file>